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C48" w:rsidRPr="001F1E60" w:rsidRDefault="005F5C4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F1E60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F30632">
        <w:rPr>
          <w:rFonts w:ascii="Times New Roman" w:hAnsi="Times New Roman" w:cs="Times New Roman"/>
          <w:b/>
          <w:sz w:val="28"/>
          <w:szCs w:val="28"/>
        </w:rPr>
        <w:t>Информация о существенных фактах (событиях, действиях)</w:t>
      </w:r>
      <w:r w:rsidR="009364B3">
        <w:rPr>
          <w:rFonts w:ascii="Times New Roman" w:hAnsi="Times New Roman" w:cs="Times New Roman"/>
          <w:b/>
          <w:sz w:val="28"/>
          <w:szCs w:val="28"/>
        </w:rPr>
        <w:t>.</w:t>
      </w:r>
    </w:p>
    <w:p w:rsidR="009364B3" w:rsidRDefault="00267C3E" w:rsidP="00267C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64B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3214D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Pr="009364B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3214D">
        <w:rPr>
          <w:rFonts w:ascii="Times New Roman" w:hAnsi="Times New Roman" w:cs="Times New Roman"/>
          <w:b/>
          <w:sz w:val="28"/>
          <w:szCs w:val="28"/>
        </w:rPr>
        <w:t>Реорганизация эмитента</w:t>
      </w:r>
      <w:r w:rsidR="009364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64B3" w:rsidRPr="004B7254" w:rsidRDefault="009364B3" w:rsidP="00267C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9"/>
        <w:gridCol w:w="5245"/>
      </w:tblGrid>
      <w:tr w:rsidR="009364B3" w:rsidRPr="004B7254" w:rsidTr="004B7254">
        <w:tc>
          <w:tcPr>
            <w:tcW w:w="4219" w:type="dxa"/>
          </w:tcPr>
          <w:p w:rsidR="009364B3" w:rsidRPr="004B7254" w:rsidRDefault="004B7254" w:rsidP="00B321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7254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</w:t>
            </w:r>
            <w:r w:rsidR="00B3214D">
              <w:rPr>
                <w:rFonts w:ascii="Times New Roman" w:hAnsi="Times New Roman" w:cs="Times New Roman"/>
                <w:sz w:val="24"/>
                <w:szCs w:val="24"/>
              </w:rPr>
              <w:t>реорганизуемого юридического лица (юридических лиц, участвующих в реорганизации)</w:t>
            </w:r>
          </w:p>
        </w:tc>
        <w:tc>
          <w:tcPr>
            <w:tcW w:w="5245" w:type="dxa"/>
          </w:tcPr>
          <w:p w:rsidR="009364B3" w:rsidRDefault="004B7254" w:rsidP="00DD1B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254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«Г</w:t>
            </w:r>
            <w:r w:rsidR="00DD1B85">
              <w:rPr>
                <w:rFonts w:ascii="Times New Roman" w:hAnsi="Times New Roman" w:cs="Times New Roman"/>
                <w:sz w:val="24"/>
                <w:szCs w:val="24"/>
              </w:rPr>
              <w:t>АСТРОНОМ</w:t>
            </w:r>
            <w:r w:rsidRPr="004B7254">
              <w:rPr>
                <w:rFonts w:ascii="Times New Roman" w:hAnsi="Times New Roman" w:cs="Times New Roman"/>
                <w:sz w:val="24"/>
                <w:szCs w:val="24"/>
              </w:rPr>
              <w:t xml:space="preserve"> «Б</w:t>
            </w:r>
            <w:r w:rsidR="00DD1B85">
              <w:rPr>
                <w:rFonts w:ascii="Times New Roman" w:hAnsi="Times New Roman" w:cs="Times New Roman"/>
                <w:sz w:val="24"/>
                <w:szCs w:val="24"/>
              </w:rPr>
              <w:t>ЛЕСК</w:t>
            </w:r>
            <w:r w:rsidRPr="004B7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13C86" w:rsidRPr="004B7254" w:rsidRDefault="00013C86" w:rsidP="00B20A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4B3" w:rsidRPr="004B7254" w:rsidTr="004B7254">
        <w:tc>
          <w:tcPr>
            <w:tcW w:w="4219" w:type="dxa"/>
          </w:tcPr>
          <w:p w:rsidR="009364B3" w:rsidRPr="004B7254" w:rsidRDefault="004B7254" w:rsidP="005A03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Местонахождение </w:t>
            </w:r>
            <w:r w:rsidR="008F6644">
              <w:rPr>
                <w:rFonts w:ascii="Times New Roman" w:hAnsi="Times New Roman" w:cs="Times New Roman"/>
                <w:sz w:val="24"/>
                <w:szCs w:val="24"/>
              </w:rPr>
              <w:t xml:space="preserve">реорганизуемого юридического </w:t>
            </w:r>
            <w:r w:rsidR="005A03A7">
              <w:rPr>
                <w:rFonts w:ascii="Times New Roman" w:hAnsi="Times New Roman" w:cs="Times New Roman"/>
                <w:sz w:val="24"/>
                <w:szCs w:val="24"/>
              </w:rPr>
              <w:t>лица (юридических лиц, участвующих в реорганизации)</w:t>
            </w:r>
          </w:p>
        </w:tc>
        <w:tc>
          <w:tcPr>
            <w:tcW w:w="5245" w:type="dxa"/>
          </w:tcPr>
          <w:p w:rsidR="009364B3" w:rsidRDefault="004B7254" w:rsidP="00267C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220019, г. Минск, ул. Шаранговича,51</w:t>
            </w:r>
          </w:p>
          <w:p w:rsidR="005A03A7" w:rsidRDefault="00B20AE6" w:rsidP="00267C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0AE6" w:rsidRPr="004B7254" w:rsidRDefault="00B20AE6" w:rsidP="00267C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4B3" w:rsidRPr="004B7254" w:rsidTr="004B7254">
        <w:tc>
          <w:tcPr>
            <w:tcW w:w="4219" w:type="dxa"/>
          </w:tcPr>
          <w:p w:rsidR="009364B3" w:rsidRPr="004B7254" w:rsidRDefault="00B44FC9" w:rsidP="00267C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5245" w:type="dxa"/>
          </w:tcPr>
          <w:p w:rsidR="009364B3" w:rsidRDefault="00B20AE6" w:rsidP="004B725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220019, г. Минск, ул. Шаранговича,51</w:t>
            </w:r>
          </w:p>
          <w:p w:rsidR="00B20AE6" w:rsidRDefault="00B20AE6" w:rsidP="004B725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AE6" w:rsidRPr="004B7254" w:rsidRDefault="00B20AE6" w:rsidP="004B725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4B3" w:rsidRPr="004B7254" w:rsidTr="004B7254">
        <w:tc>
          <w:tcPr>
            <w:tcW w:w="4219" w:type="dxa"/>
          </w:tcPr>
          <w:p w:rsidR="009364B3" w:rsidRPr="004B7254" w:rsidRDefault="00B44FC9" w:rsidP="00B44F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5245" w:type="dxa"/>
          </w:tcPr>
          <w:p w:rsidR="009364B3" w:rsidRDefault="00B20AE6" w:rsidP="00B20A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Путем присоединения к открытому акционерному обществу «Живинка»</w:t>
            </w:r>
            <w:r w:rsidR="007D7AA2">
              <w:rPr>
                <w:rFonts w:ascii="Times New Roman" w:hAnsi="Times New Roman" w:cs="Times New Roman"/>
                <w:sz w:val="24"/>
                <w:szCs w:val="24"/>
              </w:rPr>
              <w:t xml:space="preserve"> открытого акционерного общества «ГАСТРОНОМ «БЛЕСК»</w:t>
            </w:r>
            <w:r w:rsidR="002A7C2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7D7AA2">
              <w:rPr>
                <w:rFonts w:ascii="Times New Roman" w:hAnsi="Times New Roman" w:cs="Times New Roman"/>
                <w:sz w:val="24"/>
                <w:szCs w:val="24"/>
              </w:rPr>
              <w:t xml:space="preserve"> открытого акционерного общества «ГАСТРОНОМ ДИВНЫЙ»</w:t>
            </w:r>
          </w:p>
          <w:p w:rsidR="004B7254" w:rsidRPr="004B7254" w:rsidRDefault="004B7254" w:rsidP="00267C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4B3" w:rsidRPr="004B7254" w:rsidTr="004B7254">
        <w:tc>
          <w:tcPr>
            <w:tcW w:w="4219" w:type="dxa"/>
          </w:tcPr>
          <w:p w:rsidR="009364B3" w:rsidRPr="004B7254" w:rsidRDefault="00B44FC9" w:rsidP="00B44F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лица (органа), принявшего решение о реорганизации, и дата принятия такого решения</w:t>
            </w:r>
          </w:p>
        </w:tc>
        <w:tc>
          <w:tcPr>
            <w:tcW w:w="5245" w:type="dxa"/>
          </w:tcPr>
          <w:p w:rsidR="009364B3" w:rsidRDefault="00B20AE6" w:rsidP="00C642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акционеров ОАО «ГАСТРОНОМ «БЛЕСК»</w:t>
            </w:r>
            <w:r w:rsidR="009E1066">
              <w:rPr>
                <w:rFonts w:ascii="Times New Roman" w:hAnsi="Times New Roman" w:cs="Times New Roman"/>
                <w:sz w:val="24"/>
                <w:szCs w:val="24"/>
              </w:rPr>
              <w:t xml:space="preserve"> 19.10.2023</w:t>
            </w:r>
          </w:p>
          <w:p w:rsidR="00B20AE6" w:rsidRPr="004B7254" w:rsidRDefault="00B20AE6" w:rsidP="00C642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Минского городского исполнительного комитета</w:t>
            </w:r>
            <w:r w:rsidR="009E1066">
              <w:rPr>
                <w:rFonts w:ascii="Times New Roman" w:hAnsi="Times New Roman" w:cs="Times New Roman"/>
                <w:sz w:val="24"/>
                <w:szCs w:val="24"/>
              </w:rPr>
              <w:t xml:space="preserve"> от 26.08.2021 №2561 «О согласовании позиции представителей государства»</w:t>
            </w:r>
          </w:p>
        </w:tc>
      </w:tr>
      <w:tr w:rsidR="009364B3" w:rsidRPr="004B7254" w:rsidTr="004B7254">
        <w:tc>
          <w:tcPr>
            <w:tcW w:w="4219" w:type="dxa"/>
          </w:tcPr>
          <w:p w:rsidR="009364B3" w:rsidRPr="004B7254" w:rsidRDefault="00B44FC9" w:rsidP="00267C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5245" w:type="dxa"/>
          </w:tcPr>
          <w:p w:rsidR="009364B3" w:rsidRPr="004B7254" w:rsidRDefault="006B0D4E" w:rsidP="00267C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распределения акций будет определен договором о присоединении. Договор                              о присоединении будет утвержден собранием акционеров ОАО «ГАСТРОНОМ «БЛЕСК» после окончания выкупа акций по требованию акционеров Общества.</w:t>
            </w:r>
          </w:p>
        </w:tc>
      </w:tr>
      <w:tr w:rsidR="00FD6BB2" w:rsidRPr="004B7254" w:rsidTr="00146F21">
        <w:trPr>
          <w:trHeight w:val="2494"/>
        </w:trPr>
        <w:tc>
          <w:tcPr>
            <w:tcW w:w="4219" w:type="dxa"/>
          </w:tcPr>
          <w:p w:rsidR="00FD6BB2" w:rsidRPr="004B7254" w:rsidRDefault="00FD6BB2" w:rsidP="00267C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государственной регистрации организации, созданной в результате реорганизации;</w:t>
            </w:r>
          </w:p>
          <w:p w:rsidR="00FD6BB2" w:rsidRPr="004B7254" w:rsidRDefault="00FD6BB2" w:rsidP="00B44F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внесения в Единый государственный регистр юридических лиц и индивидуальных предпринимателей записи о прекращении деятельности присоединенной организации</w:t>
            </w:r>
          </w:p>
        </w:tc>
        <w:tc>
          <w:tcPr>
            <w:tcW w:w="5245" w:type="dxa"/>
          </w:tcPr>
          <w:p w:rsidR="00FD6BB2" w:rsidRDefault="00FD6BB2" w:rsidP="00267C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FD6BB2" w:rsidRPr="004B7254" w:rsidRDefault="00FD6BB2" w:rsidP="00267C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44FC9" w:rsidRPr="004B7254" w:rsidTr="004B7254">
        <w:tc>
          <w:tcPr>
            <w:tcW w:w="4219" w:type="dxa"/>
          </w:tcPr>
          <w:p w:rsidR="00B44FC9" w:rsidRPr="004B7254" w:rsidRDefault="001438EF" w:rsidP="00143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5245" w:type="dxa"/>
          </w:tcPr>
          <w:p w:rsidR="009E1066" w:rsidRDefault="009E1066" w:rsidP="00C642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B0D4E">
              <w:rPr>
                <w:rFonts w:ascii="Times New Roman" w:hAnsi="Times New Roman" w:cs="Times New Roman"/>
                <w:sz w:val="24"/>
                <w:szCs w:val="24"/>
              </w:rPr>
              <w:t>бщество с ограниченной ответственностью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«Акция»</w:t>
            </w:r>
          </w:p>
          <w:p w:rsidR="00B44FC9" w:rsidRDefault="009E1066" w:rsidP="00C642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220070, г. Минск,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 офис 2</w:t>
            </w:r>
          </w:p>
          <w:p w:rsidR="009E1066" w:rsidRPr="004B7254" w:rsidRDefault="009E1066" w:rsidP="00C642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УНП 101325856</w:t>
            </w:r>
          </w:p>
        </w:tc>
      </w:tr>
    </w:tbl>
    <w:p w:rsidR="009364B3" w:rsidRDefault="009364B3" w:rsidP="00267C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5C48" w:rsidRDefault="005F5C48">
      <w:pPr>
        <w:rPr>
          <w:rFonts w:ascii="Times New Roman" w:hAnsi="Times New Roman" w:cs="Times New Roman"/>
          <w:sz w:val="28"/>
          <w:szCs w:val="28"/>
        </w:rPr>
      </w:pPr>
    </w:p>
    <w:sectPr w:rsidR="005F5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93A"/>
    <w:rsid w:val="00013C86"/>
    <w:rsid w:val="00065108"/>
    <w:rsid w:val="001438EF"/>
    <w:rsid w:val="00167599"/>
    <w:rsid w:val="001919A4"/>
    <w:rsid w:val="001F1E60"/>
    <w:rsid w:val="002644DB"/>
    <w:rsid w:val="00267C3E"/>
    <w:rsid w:val="002A7C28"/>
    <w:rsid w:val="00471A3D"/>
    <w:rsid w:val="0048593A"/>
    <w:rsid w:val="00491D4E"/>
    <w:rsid w:val="004A4034"/>
    <w:rsid w:val="004B7254"/>
    <w:rsid w:val="004D1829"/>
    <w:rsid w:val="005A03A7"/>
    <w:rsid w:val="005F5C48"/>
    <w:rsid w:val="006B0D4E"/>
    <w:rsid w:val="00747B1C"/>
    <w:rsid w:val="00781DE3"/>
    <w:rsid w:val="007D7AA2"/>
    <w:rsid w:val="008F6644"/>
    <w:rsid w:val="009364B3"/>
    <w:rsid w:val="0097055A"/>
    <w:rsid w:val="009E1066"/>
    <w:rsid w:val="00AB0489"/>
    <w:rsid w:val="00B20AE6"/>
    <w:rsid w:val="00B3214D"/>
    <w:rsid w:val="00B44FC9"/>
    <w:rsid w:val="00BC657D"/>
    <w:rsid w:val="00BE0E18"/>
    <w:rsid w:val="00C64283"/>
    <w:rsid w:val="00DD1B85"/>
    <w:rsid w:val="00E64A5C"/>
    <w:rsid w:val="00EA216C"/>
    <w:rsid w:val="00F30632"/>
    <w:rsid w:val="00F80A6E"/>
    <w:rsid w:val="00FD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3741C7D-8CCD-4103-8CE0-A0AA0D0A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5C48"/>
    <w:pPr>
      <w:spacing w:after="0" w:line="240" w:lineRule="auto"/>
    </w:pPr>
  </w:style>
  <w:style w:type="table" w:styleId="a4">
    <w:name w:val="Table Grid"/>
    <w:basedOn w:val="a1"/>
    <w:uiPriority w:val="59"/>
    <w:rsid w:val="00936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84FA9-CE13-40BC-9C12-55608924E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Блеск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Зарплата</dc:creator>
  <cp:keywords/>
  <dc:description/>
  <cp:lastModifiedBy>Сергей Бондарев</cp:lastModifiedBy>
  <cp:revision>2</cp:revision>
  <cp:lastPrinted>2023-02-14T08:40:00Z</cp:lastPrinted>
  <dcterms:created xsi:type="dcterms:W3CDTF">2023-10-24T13:03:00Z</dcterms:created>
  <dcterms:modified xsi:type="dcterms:W3CDTF">2023-10-24T13:03:00Z</dcterms:modified>
</cp:coreProperties>
</file>