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24" w:rsidRPr="006747A7" w:rsidRDefault="006A46ED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7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47A7" w:rsidRPr="006747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   Информация</w:t>
      </w:r>
    </w:p>
    <w:p w:rsidR="006A46ED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            о</w:t>
      </w:r>
      <w:r w:rsidR="006A46ED" w:rsidRPr="006747A7">
        <w:rPr>
          <w:rFonts w:ascii="Times New Roman" w:hAnsi="Times New Roman" w:cs="Times New Roman"/>
          <w:sz w:val="28"/>
          <w:szCs w:val="28"/>
        </w:rPr>
        <w:t xml:space="preserve"> существенных</w:t>
      </w:r>
      <w:r w:rsidRPr="006747A7">
        <w:rPr>
          <w:rFonts w:ascii="Times New Roman" w:hAnsi="Times New Roman" w:cs="Times New Roman"/>
          <w:sz w:val="28"/>
          <w:szCs w:val="28"/>
        </w:rPr>
        <w:t xml:space="preserve"> (событиях, действиях)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Открытое акционерное общество «ГАСТРОНОМ «БЛЕСК»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Местонахождение – 220019, г. Минск, ул. Шаранговича,51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47A7">
        <w:rPr>
          <w:rFonts w:ascii="Times New Roman" w:hAnsi="Times New Roman" w:cs="Times New Roman"/>
          <w:sz w:val="28"/>
          <w:szCs w:val="28"/>
        </w:rPr>
        <w:t>Реестр акционеров для проведения общего собрания акционеров</w:t>
      </w:r>
      <w:r w:rsidR="008B6B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сформирован по состоянию на </w:t>
      </w:r>
      <w:r w:rsidR="00E219C9">
        <w:rPr>
          <w:rFonts w:ascii="Times New Roman" w:hAnsi="Times New Roman" w:cs="Times New Roman"/>
          <w:sz w:val="28"/>
          <w:szCs w:val="28"/>
        </w:rPr>
        <w:t>2</w:t>
      </w:r>
      <w:r w:rsidR="008B6B61">
        <w:rPr>
          <w:rFonts w:ascii="Times New Roman" w:hAnsi="Times New Roman" w:cs="Times New Roman"/>
          <w:sz w:val="28"/>
          <w:szCs w:val="28"/>
        </w:rPr>
        <w:t>8</w:t>
      </w:r>
      <w:r w:rsidRPr="006747A7">
        <w:rPr>
          <w:rFonts w:ascii="Times New Roman" w:hAnsi="Times New Roman" w:cs="Times New Roman"/>
          <w:sz w:val="28"/>
          <w:szCs w:val="28"/>
        </w:rPr>
        <w:t>.</w:t>
      </w:r>
      <w:r w:rsidR="008B6B61">
        <w:rPr>
          <w:rFonts w:ascii="Times New Roman" w:hAnsi="Times New Roman" w:cs="Times New Roman"/>
          <w:sz w:val="28"/>
          <w:szCs w:val="28"/>
        </w:rPr>
        <w:t>02</w:t>
      </w:r>
      <w:r w:rsidRPr="006747A7">
        <w:rPr>
          <w:rFonts w:ascii="Times New Roman" w:hAnsi="Times New Roman" w:cs="Times New Roman"/>
          <w:sz w:val="28"/>
          <w:szCs w:val="28"/>
        </w:rPr>
        <w:t>.202</w:t>
      </w:r>
      <w:r w:rsidR="008B6B61">
        <w:rPr>
          <w:rFonts w:ascii="Times New Roman" w:hAnsi="Times New Roman" w:cs="Times New Roman"/>
          <w:sz w:val="28"/>
          <w:szCs w:val="28"/>
        </w:rPr>
        <w:t>4</w:t>
      </w:r>
      <w:r w:rsidRPr="006747A7">
        <w:rPr>
          <w:rFonts w:ascii="Times New Roman" w:hAnsi="Times New Roman" w:cs="Times New Roman"/>
          <w:sz w:val="28"/>
          <w:szCs w:val="28"/>
        </w:rPr>
        <w:t xml:space="preserve"> по решению наблюдательного совета от </w:t>
      </w:r>
      <w:r w:rsidR="00371994">
        <w:rPr>
          <w:rFonts w:ascii="Times New Roman" w:hAnsi="Times New Roman" w:cs="Times New Roman"/>
          <w:sz w:val="28"/>
          <w:szCs w:val="28"/>
        </w:rPr>
        <w:t>2</w:t>
      </w:r>
      <w:r w:rsidR="008B6B61">
        <w:rPr>
          <w:rFonts w:ascii="Times New Roman" w:hAnsi="Times New Roman" w:cs="Times New Roman"/>
          <w:sz w:val="28"/>
          <w:szCs w:val="28"/>
        </w:rPr>
        <w:t>2</w:t>
      </w:r>
      <w:r w:rsidRPr="006747A7">
        <w:rPr>
          <w:rFonts w:ascii="Times New Roman" w:hAnsi="Times New Roman" w:cs="Times New Roman"/>
          <w:sz w:val="28"/>
          <w:szCs w:val="28"/>
        </w:rPr>
        <w:t>.</w:t>
      </w:r>
      <w:r w:rsidR="008B6B61">
        <w:rPr>
          <w:rFonts w:ascii="Times New Roman" w:hAnsi="Times New Roman" w:cs="Times New Roman"/>
          <w:sz w:val="28"/>
          <w:szCs w:val="28"/>
        </w:rPr>
        <w:t>0</w:t>
      </w:r>
      <w:r w:rsidR="00371994">
        <w:rPr>
          <w:rFonts w:ascii="Times New Roman" w:hAnsi="Times New Roman" w:cs="Times New Roman"/>
          <w:sz w:val="28"/>
          <w:szCs w:val="28"/>
        </w:rPr>
        <w:t>2</w:t>
      </w:r>
      <w:r w:rsidRPr="006747A7">
        <w:rPr>
          <w:rFonts w:ascii="Times New Roman" w:hAnsi="Times New Roman" w:cs="Times New Roman"/>
          <w:sz w:val="28"/>
          <w:szCs w:val="28"/>
        </w:rPr>
        <w:t>.202</w:t>
      </w:r>
      <w:r w:rsidR="008B6B61">
        <w:rPr>
          <w:rFonts w:ascii="Times New Roman" w:hAnsi="Times New Roman" w:cs="Times New Roman"/>
          <w:sz w:val="28"/>
          <w:szCs w:val="28"/>
        </w:rPr>
        <w:t>4</w:t>
      </w:r>
      <w:r w:rsidRPr="006747A7">
        <w:rPr>
          <w:rFonts w:ascii="Times New Roman" w:hAnsi="Times New Roman" w:cs="Times New Roman"/>
          <w:sz w:val="28"/>
          <w:szCs w:val="28"/>
        </w:rPr>
        <w:t>, протокол №</w:t>
      </w:r>
      <w:r w:rsidR="006E1380">
        <w:rPr>
          <w:rFonts w:ascii="Times New Roman" w:hAnsi="Times New Roman" w:cs="Times New Roman"/>
          <w:sz w:val="28"/>
          <w:szCs w:val="28"/>
        </w:rPr>
        <w:t xml:space="preserve"> </w:t>
      </w:r>
      <w:r w:rsidRPr="006747A7">
        <w:rPr>
          <w:rFonts w:ascii="Times New Roman" w:hAnsi="Times New Roman" w:cs="Times New Roman"/>
          <w:sz w:val="28"/>
          <w:szCs w:val="28"/>
        </w:rPr>
        <w:t>2</w:t>
      </w:r>
      <w:r w:rsidR="00371994">
        <w:rPr>
          <w:rFonts w:ascii="Times New Roman" w:hAnsi="Times New Roman" w:cs="Times New Roman"/>
          <w:sz w:val="28"/>
          <w:szCs w:val="28"/>
        </w:rPr>
        <w:t>9</w:t>
      </w:r>
      <w:r w:rsidR="008B6B61">
        <w:rPr>
          <w:rFonts w:ascii="Times New Roman" w:hAnsi="Times New Roman" w:cs="Times New Roman"/>
          <w:sz w:val="28"/>
          <w:szCs w:val="28"/>
        </w:rPr>
        <w:t>1</w:t>
      </w:r>
      <w:r w:rsidRPr="006747A7">
        <w:rPr>
          <w:rFonts w:ascii="Times New Roman" w:hAnsi="Times New Roman" w:cs="Times New Roman"/>
          <w:sz w:val="28"/>
          <w:szCs w:val="28"/>
        </w:rPr>
        <w:t>.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747A7" w:rsidRPr="0067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B3"/>
    <w:rsid w:val="001B0FE8"/>
    <w:rsid w:val="001F40EA"/>
    <w:rsid w:val="003273B3"/>
    <w:rsid w:val="00371994"/>
    <w:rsid w:val="004F6D92"/>
    <w:rsid w:val="006747A7"/>
    <w:rsid w:val="006A46ED"/>
    <w:rsid w:val="006E1380"/>
    <w:rsid w:val="0088505A"/>
    <w:rsid w:val="008A1E1B"/>
    <w:rsid w:val="008B6B61"/>
    <w:rsid w:val="00944695"/>
    <w:rsid w:val="009E7A45"/>
    <w:rsid w:val="00E219C9"/>
    <w:rsid w:val="00EA2BD3"/>
    <w:rsid w:val="00F15224"/>
    <w:rsid w:val="00F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50139D-BFC4-4C63-A93A-8E3BA5A2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dcterms:created xsi:type="dcterms:W3CDTF">2024-02-27T11:53:00Z</dcterms:created>
  <dcterms:modified xsi:type="dcterms:W3CDTF">2024-02-27T11:53:00Z</dcterms:modified>
</cp:coreProperties>
</file>